
<file path=[Content_Types].xml><?xml version="1.0" encoding="utf-8"?>
<Types xmlns="http://schemas.openxmlformats.org/package/2006/content-types">
  <Default ContentType="image/png" Extension="png"/>
  <Default ContentType="application/vnd.openxmlformats-package.relationships+xml" Extension="rels"/>
  <Default ContentType="application/xml" Extension="xml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wordprocessingml.settings+xml" PartName="/word/settings.xml"/>
</Types>
</file>

<file path=_rels/.rels><?xml version="1.0" encoding="UTF-8" standalone="yes"?><Relationships xmlns="http://schemas.openxmlformats.org/package/2006/relationships"><Relationship Id="rId1" Target="word/document.xml" Type="http://schemas.openxmlformats.org/officeDocument/2006/relationships/officeDocument"/><Relationship Id="rId2" Target="docProps/app.xml" Type="http://schemas.openxmlformats.org/officeDocument/2006/relationships/extended-properties"/><Relationship Id="rId3" Target="docProps/core.xml" Type="http://schemas.openxmlformats.org/package/2006/relationships/metadata/core-properties"/></Relationships>
</file>

<file path=word/document.xml><?xml version="1.0" encoding="utf-8"?>
<w:document xmlns:w="http://schemas.openxmlformats.org/wordprocessingml/2006/main" xmlns:wp="http://schemas.openxmlformats.org/drawingml/2006/wordprocessingDrawing" xmlns:r="http://schemas.openxmlformats.org/officeDocument/2006/relationships">
  <w:body>
    <w:p>
      <w:pPr>
        <w:spacing w:after="300"/>
        <w:jc w:val="center"/>
      </w:pPr>
      <w:r>
        <w:rPr>
          <w:b w:val="on"/>
          <w:sz w:val="36"/>
          <w:color w:val="1E3A8A"/>
          <w:rFonts w:ascii="Calibri" w:hAnsi="Calibri" w:cs="Calibri" w:eastAsia="Calibri"/>
        </w:rPr>
        <w:t>INFORME DE EJECUCIÓN DE PRUEBAS</w:t>
      </w:r>
    </w:p>
    <w:p>
      <w:pPr>
        <w:spacing w:after="400"/>
        <w:jc w:val="center"/>
      </w:pPr>
      <w:r>
        <w:rPr>
          <w:sz w:val="28"/>
          <w:color w:val="1E3A8A"/>
          <w:rFonts w:ascii="Calibri" w:hAnsi="Calibri" w:cs="Calibri" w:eastAsia="Calibri"/>
        </w:rPr>
        <w:t>Caso de Prueba: TC01 - Login exitoso con credenciales válidas</w:t>
      </w:r>
    </w:p>
    <w:tbl>
      <w:tblPr>
        <w:tblW w:w="5000" w:type="pct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Borders>
          <w:top w:val="single"/>
          <w:left w:val="single"/>
          <w:bottom w:val="single"/>
          <w:right w:val="single"/>
          <w:insideH w:val="single"/>
          <w:insideV w:val="single"/>
        </w:tblBorders>
      </w:tblPr>
      <w:tr>
        <w:tc>
          <w:tcPr>
            <w:shd w:fill="1E3A8A"/>
          </w:tcPr>
          <w:p>
            <w:pPr>
              <w:jc w:val="center"/>
            </w:pPr>
            <w:r>
              <w:rPr>
                <w:b w:val="on"/>
                <w:rFonts w:ascii="Calibri" w:hAnsi="Calibri" w:cs="Calibri" w:eastAsia="Calibri"/>
                <w:sz w:val="22"/>
                <w:color w:val="FFFFFF"/>
              </w:rPr>
              <w:t>Nombre</w:t>
            </w:r>
          </w:p>
        </w:tc>
        <w:tc>
          <w:p>
            <w:pPr>
              <w:jc w:val="center"/>
            </w:pPr>
            <w:r>
              <w:rPr>
                <w:b w:val="off"/>
                <w:rFonts w:ascii="Calibri" w:hAnsi="Calibri" w:cs="Calibri" w:eastAsia="Calibri"/>
                <w:sz w:val="22"/>
                <w:color w:val="000000"/>
              </w:rPr>
              <w:t>TC01 - Login exitoso con credenciales válidas</w:t>
            </w:r>
          </w:p>
        </w:tc>
        <w:tc>
          <w:tcPr>
            <w:shd w:fill="1E3A8A"/>
          </w:tcPr>
          <w:p>
            <w:pPr>
              <w:jc w:val="center"/>
            </w:pPr>
            <w:r>
              <w:rPr>
                <w:b w:val="on"/>
                <w:rFonts w:ascii="Calibri" w:hAnsi="Calibri" w:cs="Calibri" w:eastAsia="Calibri"/>
                <w:sz w:val="22"/>
                <w:color w:val="FFFFFF"/>
              </w:rPr>
              <w:t>Estado</w:t>
            </w:r>
          </w:p>
        </w:tc>
        <w:tc>
          <w:tcPr>
            <w:shd w:fill="E6F7F1"/>
          </w:tcPr>
          <w:p>
            <w:pPr>
              <w:jc w:val="center"/>
            </w:pPr>
            <w:r>
              <w:rPr>
                <w:b w:val="on"/>
                <w:rFonts w:ascii="Calibri" w:hAnsi="Calibri" w:cs="Calibri" w:eastAsia="Calibri"/>
                <w:sz w:val="22"/>
                <w:color w:val="10B981"/>
              </w:rPr>
              <w:t>PASSED</w:t>
            </w:r>
          </w:p>
        </w:tc>
      </w:tr>
      <w:tr>
        <w:tc>
          <w:tcPr>
            <w:shd w:fill="1E3A8A"/>
          </w:tcPr>
          <w:p>
            <w:pPr>
              <w:jc w:val="center"/>
            </w:pPr>
            <w:r>
              <w:rPr>
                <w:b w:val="on"/>
                <w:rFonts w:ascii="Calibri" w:hAnsi="Calibri" w:cs="Calibri" w:eastAsia="Calibri"/>
                <w:sz w:val="22"/>
                <w:color w:val="FFFFFF"/>
              </w:rPr>
              <w:t>Duración</w:t>
            </w:r>
          </w:p>
        </w:tc>
        <w:tc>
          <w:p>
            <w:pPr>
              <w:jc w:val="center"/>
            </w:pPr>
            <w:r>
              <w:rPr>
                <w:b w:val="off"/>
                <w:rFonts w:ascii="Calibri" w:hAnsi="Calibri" w:cs="Calibri" w:eastAsia="Calibri"/>
                <w:sz w:val="22"/>
                <w:color w:val="000000"/>
              </w:rPr>
              <w:t>5 segundos</w:t>
            </w:r>
          </w:p>
        </w:tc>
        <w:tc>
          <w:tcPr>
            <w:shd w:fill="1E3A8A"/>
          </w:tcPr>
          <w:p>
            <w:pPr>
              <w:jc w:val="center"/>
            </w:pPr>
            <w:r>
              <w:rPr>
                <w:b w:val="on"/>
                <w:rFonts w:ascii="Calibri" w:hAnsi="Calibri" w:cs="Calibri" w:eastAsia="Calibri"/>
                <w:sz w:val="22"/>
                <w:color w:val="FFFFFF"/>
              </w:rPr>
              <w:t>Navegador</w:t>
            </w:r>
          </w:p>
        </w:tc>
        <w:tc>
          <w:p>
            <w:pPr>
              <w:jc w:val="center"/>
            </w:pPr>
            <w:r>
              <w:rPr>
                <w:b w:val="off"/>
                <w:rFonts w:ascii="Calibri" w:hAnsi="Calibri" w:cs="Calibri" w:eastAsia="Calibri"/>
                <w:sz w:val="22"/>
                <w:color w:val="000000"/>
              </w:rPr>
              <w:t>Chrome</w:t>
            </w:r>
          </w:p>
        </w:tc>
      </w:tr>
      <w:tr>
        <w:tc>
          <w:tcPr>
            <w:shd w:fill="1E3A8A"/>
          </w:tcPr>
          <w:p>
            <w:pPr>
              <w:jc w:val="center"/>
            </w:pPr>
            <w:r>
              <w:rPr>
                <w:b w:val="on"/>
                <w:rFonts w:ascii="Calibri" w:hAnsi="Calibri" w:cs="Calibri" w:eastAsia="Calibri"/>
                <w:sz w:val="22"/>
                <w:color w:val="FFFFFF"/>
              </w:rPr>
              <w:t>Fecha y Hora de Ejecución</w:t>
            </w:r>
          </w:p>
        </w:tc>
        <w:tc>
          <w:tcPr>
            <w:gridSpan w:val="3"/>
          </w:tcPr>
          <w:p>
            <w:pPr>
              <w:jc w:val="center"/>
            </w:pPr>
            <w:r>
              <w:rPr>
                <w:b w:val="off"/>
                <w:rFonts w:ascii="Calibri" w:hAnsi="Calibri" w:cs="Calibri" w:eastAsia="Calibri"/>
                <w:sz w:val="22"/>
                <w:color w:val="000000"/>
              </w:rPr>
              <w:t>02/10/2025 12:00:45</w:t>
            </w:r>
          </w:p>
        </w:tc>
      </w:tr>
    </w:tbl>
    <w:p>
      <w:r>
        <w:br/>
      </w:r>
    </w:p>
    <w:p>
      <w:pPr>
        <w:spacing w:before="400" w:after="400"/>
        <w:jc w:val="center"/>
      </w:pPr>
      <w:r>
        <w:rPr>
          <w:b w:val="on"/>
          <w:sz w:val="32"/>
          <w:color w:val="1E3A8A"/>
          <w:rFonts w:ascii="Calibri" w:hAnsi="Calibri" w:cs="Calibri" w:eastAsia="Calibri"/>
        </w:rPr>
        <w:t>PASOS EJECUTADOS</w:t>
      </w:r>
    </w:p>
    <w:tbl>
      <w:tblPr>
        <w:tblW w:w="5000" w:type="pct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Borders>
          <w:top w:val="single"/>
          <w:left w:val="single"/>
          <w:bottom w:val="single"/>
          <w:right w:val="single"/>
        </w:tblBorders>
      </w:tblPr>
      <w:tr>
        <w:tc>
          <w:tcPr>
            <w:shd w:color="auto" w:val="clear" w:fill="1E3A8A"/>
          </w:tcPr>
          <w:p>
            <w:pPr>
              <w:jc w:val="center"/>
            </w:pPr>
            <w:r>
              <w:rPr>
                <w:b w:val="on"/>
                <w:color w:val="FFFFFF"/>
                <w:sz w:val="24"/>
              </w:rPr>
              <w:t>PASO 1: NAVEGAR A LA PÁGINA DE LOGIN</w:t>
              <w:tab/>
              <w:t xml:space="preserve"> ✓</w:t>
            </w:r>
          </w:p>
        </w:tc>
      </w:tr>
      <w:tr>
        <w:tc>
          <w:p>
            <w:pPr>
              <w:jc w:val="center"/>
            </w:pPr>
            <w:r>
              <w:drawing>
                <wp:inline distT="0" distR="0" distB="0" distL="0">
                  <wp:extent cx="6350000" cy="3810000"/>
                  <wp:docPr id="0" name="Drawing 0" descr="screenshots/1_Navegar_a_la_p_gina_de_login_20251002_120041.png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0" descr="screenshots/1_Navegar_a_la_p_gina_de_login_20251002_120041.png"/>
                          <pic:cNvPicPr>
                            <a:picLocks noChangeAspect="true"/>
                          </pic:cNvPicPr>
                        </pic:nvPicPr>
                        <pic:blipFill>
                          <a:blip r:embed="rId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50000" cy="381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spacing w:after="200"/>
      </w:pPr>
    </w:p>
    <w:tbl>
      <w:tblPr>
        <w:tblW w:w="5000" w:type="pct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Borders>
          <w:top w:val="single"/>
          <w:left w:val="single"/>
          <w:bottom w:val="single"/>
          <w:right w:val="single"/>
        </w:tblBorders>
      </w:tblPr>
      <w:tr>
        <w:tc>
          <w:tcPr>
            <w:shd w:color="auto" w:val="clear" w:fill="1E3A8A"/>
          </w:tcPr>
          <w:p>
            <w:pPr>
              <w:jc w:val="center"/>
            </w:pPr>
            <w:r>
              <w:rPr>
                <w:b w:val="on"/>
                <w:color w:val="FFFFFF"/>
                <w:sz w:val="24"/>
              </w:rPr>
              <w:t>PASO 2: INGRESAR USUARIO: ADMIN</w:t>
              <w:tab/>
              <w:t xml:space="preserve"> ✓</w:t>
            </w:r>
          </w:p>
        </w:tc>
      </w:tr>
      <w:tr>
        <w:tc>
          <w:p>
            <w:pPr>
              <w:jc w:val="center"/>
            </w:pPr>
            <w:r>
              <w:drawing>
                <wp:inline distT="0" distR="0" distB="0" distL="0">
                  <wp:extent cx="6350000" cy="3810000"/>
                  <wp:docPr id="1" name="Drawing 1" descr="screenshots/2_Ingresar_usuario__admin_20251002_120041.png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screenshots/2_Ingresar_usuario__admin_20251002_120041.png"/>
                          <pic:cNvPicPr>
                            <a:picLocks noChangeAspect="true"/>
                          </pic:cNvPicPr>
                        </pic:nvPicPr>
                        <pic:blipFill>
                          <a:blip r:embed="rId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50000" cy="381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spacing w:after="200"/>
      </w:pPr>
    </w:p>
    <w:tbl>
      <w:tblPr>
        <w:tblW w:w="5000" w:type="pct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Borders>
          <w:top w:val="single"/>
          <w:left w:val="single"/>
          <w:bottom w:val="single"/>
          <w:right w:val="single"/>
        </w:tblBorders>
      </w:tblPr>
      <w:tr>
        <w:tc>
          <w:tcPr>
            <w:shd w:color="auto" w:val="clear" w:fill="1E3A8A"/>
          </w:tcPr>
          <w:p>
            <w:pPr>
              <w:jc w:val="center"/>
            </w:pPr>
            <w:r>
              <w:rPr>
                <w:b w:val="on"/>
                <w:color w:val="FFFFFF"/>
                <w:sz w:val="24"/>
              </w:rPr>
              <w:t>PASO 3: INGRESAR CONTRASEÑA</w:t>
              <w:tab/>
              <w:t xml:space="preserve"> ✓</w:t>
            </w:r>
          </w:p>
        </w:tc>
      </w:tr>
      <w:tr>
        <w:tc>
          <w:p>
            <w:pPr>
              <w:jc w:val="center"/>
            </w:pPr>
            <w:r>
              <w:drawing>
                <wp:inline distT="0" distR="0" distB="0" distL="0">
                  <wp:extent cx="6350000" cy="3810000"/>
                  <wp:docPr id="2" name="Drawing 2" descr="screenshots/3_Ingresar_contrase_a_20251002_120042.png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screenshots/3_Ingresar_contrase_a_20251002_120042.png"/>
                          <pic:cNvPicPr>
                            <a:picLocks noChangeAspect="true"/>
                          </pic:cNvPicPr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50000" cy="381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spacing w:after="200"/>
      </w:pPr>
    </w:p>
    <w:tbl>
      <w:tblPr>
        <w:tblW w:w="5000" w:type="pct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Borders>
          <w:top w:val="single"/>
          <w:left w:val="single"/>
          <w:bottom w:val="single"/>
          <w:right w:val="single"/>
        </w:tblBorders>
      </w:tblPr>
      <w:tr>
        <w:tc>
          <w:tcPr>
            <w:shd w:color="auto" w:val="clear" w:fill="1E3A8A"/>
          </w:tcPr>
          <w:p>
            <w:pPr>
              <w:jc w:val="center"/>
            </w:pPr>
            <w:r>
              <w:rPr>
                <w:b w:val="on"/>
                <w:color w:val="FFFFFF"/>
                <w:sz w:val="24"/>
              </w:rPr>
              <w:t>PASO 4: HACER CLIC EN BOTÓN LOGIN</w:t>
              <w:tab/>
              <w:t xml:space="preserve"> ✓</w:t>
            </w:r>
          </w:p>
        </w:tc>
      </w:tr>
      <w:tr>
        <w:tc>
          <w:p>
            <w:pPr>
              <w:jc w:val="center"/>
            </w:pPr>
            <w:r>
              <w:drawing>
                <wp:inline distT="0" distR="0" distB="0" distL="0">
                  <wp:extent cx="6350000" cy="3810000"/>
                  <wp:docPr id="3" name="Drawing 3" descr="screenshots/4_Hacer_clic_en_bot_n_login_20251002_120043.png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screenshots/4_Hacer_clic_en_bot_n_login_20251002_120043.png"/>
                          <pic:cNvPicPr>
                            <a:picLocks noChangeAspect="true"/>
                          </pic:cNvPicPr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50000" cy="381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spacing w:after="200"/>
      </w:pPr>
    </w:p>
    <w:tbl>
      <w:tblPr>
        <w:tblW w:w="5000" w:type="pct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Borders>
          <w:top w:val="single"/>
          <w:left w:val="single"/>
          <w:bottom w:val="single"/>
          <w:right w:val="single"/>
        </w:tblBorders>
      </w:tblPr>
      <w:tr>
        <w:tc>
          <w:tcPr>
            <w:shd w:color="auto" w:val="clear" w:fill="1E3A8A"/>
          </w:tcPr>
          <w:p>
            <w:pPr>
              <w:jc w:val="center"/>
            </w:pPr>
            <w:r>
              <w:rPr>
                <w:b w:val="on"/>
                <w:color w:val="FFFFFF"/>
                <w:sz w:val="24"/>
              </w:rPr>
              <w:t>PASO 5: VALIDAR REDIRECCIÓN A /STORE</w:t>
              <w:tab/>
              <w:t xml:space="preserve"> ✓</w:t>
            </w:r>
          </w:p>
        </w:tc>
      </w:tr>
      <w:tr>
        <w:tc>
          <w:p>
            <w:pPr>
              <w:jc w:val="center"/>
            </w:pPr>
            <w:r>
              <w:drawing>
                <wp:inline distT="0" distR="0" distB="0" distL="0">
                  <wp:extent cx="6350000" cy="3810000"/>
                  <wp:docPr id="4" name="Drawing 4" descr="screenshots/5_Validar_redirecci_n_a__store_20251002_120045.png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screenshots/5_Validar_redirecci_n_a__store_20251002_120045.png"/>
                          <pic:cNvPicPr>
                            <a:picLocks noChangeAspect="true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50000" cy="381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spacing w:after="200"/>
      </w:pPr>
    </w:p>
    <w:sectPr>
      <w:pgMar w:top="1440" w:right="1440" w:bottom="1440" w:left="1440"/>
    </w:sectPr>
  </w:body>
</w:document>
</file>

<file path=word/settings.xml><?xml version="1.0" encoding="utf-8"?>
<w:settings xmlns:w="http://schemas.openxmlformats.org/wordprocessingml/2006/main"/>
</file>

<file path=word/_rels/document.xml.rels><?xml version="1.0" encoding="UTF-8" standalone="yes"?><Relationships xmlns="http://schemas.openxmlformats.org/package/2006/relationships"><Relationship Id="rId1" Target="settings.xml" Type="http://schemas.openxmlformats.org/officeDocument/2006/relationships/settings"/><Relationship Id="rId2" Target="media/image1.png" Type="http://schemas.openxmlformats.org/officeDocument/2006/relationships/image"/><Relationship Id="rId3" Target="media/image2.png" Type="http://schemas.openxmlformats.org/officeDocument/2006/relationships/image"/><Relationship Id="rId4" Target="media/image3.png" Type="http://schemas.openxmlformats.org/officeDocument/2006/relationships/image"/><Relationship Id="rId5" Target="media/image4.png" Type="http://schemas.openxmlformats.org/officeDocument/2006/relationships/image"/><Relationship Id="rId6" Target="media/image5.png" Type="http://schemas.openxmlformats.org/officeDocument/2006/relationships/image"/></Relationships>
</file>

<file path=docProps/app.xml><?xml version="1.0" encoding="utf-8"?>
<Properties xmlns="http://schemas.openxmlformats.org/officeDocument/2006/extended-properties">
  <Application>Apache POI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>
  <dcterms:created xsi:type="dcterms:W3CDTF">2025-10-02T17:00:39Z</dcterms:created>
  <dc:creator>Apache POI</dc:creator>
</cp:coreProperties>
</file>